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EC10" w14:textId="77777777" w:rsidR="00D67B87" w:rsidRPr="00D67B87" w:rsidRDefault="00D67B87" w:rsidP="00D67B87">
      <w:pPr>
        <w:shd w:val="clear" w:color="auto" w:fill="FBFBFB"/>
        <w:spacing w:line="750" w:lineRule="atLeast"/>
        <w:textAlignment w:val="baseline"/>
        <w:rPr>
          <w:rFonts w:ascii="roboto" w:eastAsia="Times New Roman" w:hAnsi="roboto" w:cs="Times New Roman"/>
          <w:color w:val="444444"/>
          <w:szCs w:val="24"/>
          <w:lang w:eastAsia="da-DK"/>
        </w:rPr>
      </w:pPr>
      <w:r w:rsidRPr="00D67B87">
        <w:rPr>
          <w:rFonts w:ascii="roboto" w:eastAsia="Times New Roman" w:hAnsi="roboto" w:cs="Times New Roman"/>
          <w:color w:val="444444"/>
          <w:szCs w:val="24"/>
          <w:lang w:eastAsia="da-DK"/>
        </w:rPr>
        <w:t>Frygt for at flere diger fjernes i den grønne kile</w:t>
      </w:r>
    </w:p>
    <w:p w14:paraId="3BE5E7B9" w14:textId="77777777" w:rsidR="00D67B87" w:rsidRPr="00D67B87" w:rsidRDefault="00D67B87" w:rsidP="00D67B87">
      <w:pPr>
        <w:spacing w:line="360" w:lineRule="atLeast"/>
        <w:textAlignment w:val="baseline"/>
        <w:rPr>
          <w:rFonts w:ascii="roboto" w:eastAsia="Times New Roman" w:hAnsi="roboto" w:cs="Times New Roman"/>
          <w:color w:val="444444"/>
          <w:sz w:val="32"/>
          <w:szCs w:val="32"/>
          <w:lang w:eastAsia="da-DK"/>
        </w:rPr>
      </w:pPr>
      <w:r w:rsidRPr="00D67B87">
        <w:rPr>
          <w:rFonts w:ascii="roboto" w:eastAsia="Times New Roman" w:hAnsi="roboto" w:cs="Times New Roman"/>
          <w:color w:val="444444"/>
          <w:sz w:val="32"/>
          <w:szCs w:val="32"/>
          <w:lang w:eastAsia="da-DK"/>
        </w:rPr>
        <w:t>Svend Petersens ageren på sine landejendomme i den grønne kile ved Melby skaber utryghed</w:t>
      </w:r>
    </w:p>
    <w:p w14:paraId="7DF769BD" w14:textId="77777777" w:rsidR="00D67B87" w:rsidRPr="00D67B87" w:rsidRDefault="00D67B87" w:rsidP="00D67B87">
      <w:pPr>
        <w:spacing w:after="0" w:line="240" w:lineRule="atLeast"/>
        <w:textAlignment w:val="baseline"/>
        <w:rPr>
          <w:rFonts w:ascii="pt_sans_italic" w:eastAsia="Times New Roman" w:hAnsi="pt_sans_italic" w:cs="Times New Roman"/>
          <w:color w:val="646464"/>
          <w:sz w:val="18"/>
          <w:szCs w:val="18"/>
          <w:lang w:eastAsia="da-DK"/>
        </w:rPr>
      </w:pPr>
      <w:r w:rsidRPr="00D67B87">
        <w:rPr>
          <w:rFonts w:ascii="pt_sans_italic" w:eastAsia="Times New Roman" w:hAnsi="pt_sans_italic" w:cs="Times New Roman"/>
          <w:color w:val="646464"/>
          <w:sz w:val="18"/>
          <w:szCs w:val="18"/>
          <w:lang w:eastAsia="da-DK"/>
        </w:rPr>
        <w:t>Halsnæs - 21. april 2021 kl. 06:00</w:t>
      </w:r>
    </w:p>
    <w:p w14:paraId="17A06715" w14:textId="77777777" w:rsidR="00D67B87" w:rsidRPr="00D67B87" w:rsidRDefault="00D67B87" w:rsidP="00D67B87">
      <w:pPr>
        <w:spacing w:after="0" w:line="240" w:lineRule="atLeast"/>
        <w:textAlignment w:val="baseline"/>
        <w:rPr>
          <w:rFonts w:ascii="pt_sans_italic" w:eastAsia="Times New Roman" w:hAnsi="pt_sans_italic" w:cs="Times New Roman"/>
          <w:color w:val="646464"/>
          <w:sz w:val="18"/>
          <w:szCs w:val="18"/>
          <w:lang w:eastAsia="da-DK"/>
        </w:rPr>
      </w:pPr>
      <w:r w:rsidRPr="00D67B87">
        <w:rPr>
          <w:rFonts w:ascii="pt_sans_italic" w:eastAsia="Times New Roman" w:hAnsi="pt_sans_italic" w:cs="Times New Roman"/>
          <w:color w:val="646464"/>
          <w:sz w:val="18"/>
          <w:szCs w:val="18"/>
          <w:lang w:eastAsia="da-DK"/>
        </w:rPr>
        <w:t>Af Kim Larsen</w:t>
      </w:r>
    </w:p>
    <w:p w14:paraId="69F028E3" w14:textId="77777777" w:rsidR="00D67B87" w:rsidRDefault="003F02F3" w:rsidP="00D67B87">
      <w:pPr>
        <w:spacing w:line="240" w:lineRule="atLeast"/>
        <w:textAlignment w:val="baseline"/>
        <w:rPr>
          <w:rFonts w:ascii="pt_sans_italic" w:eastAsia="Times New Roman" w:hAnsi="pt_sans_italic" w:cs="Times New Roman"/>
          <w:color w:val="646464"/>
          <w:sz w:val="18"/>
          <w:szCs w:val="18"/>
          <w:lang w:eastAsia="da-DK"/>
        </w:rPr>
      </w:pPr>
      <w:hyperlink r:id="rId4" w:history="1">
        <w:r w:rsidR="00D67B87" w:rsidRPr="00D67B87">
          <w:rPr>
            <w:rFonts w:ascii="pt_sans_italic" w:eastAsia="Times New Roman" w:hAnsi="pt_sans_italic" w:cs="Times New Roman"/>
            <w:color w:val="000000"/>
            <w:sz w:val="18"/>
            <w:szCs w:val="18"/>
            <w:u w:val="single"/>
            <w:lang w:eastAsia="da-DK"/>
          </w:rPr>
          <w:t>Kontakt redaktionen</w:t>
        </w:r>
      </w:hyperlink>
    </w:p>
    <w:p w14:paraId="1C9A0AC2" w14:textId="11183D31" w:rsidR="00D67B87" w:rsidRPr="00D67B87" w:rsidRDefault="00D67B87" w:rsidP="00D67B87">
      <w:pPr>
        <w:spacing w:line="24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Natur og Miljøafdelingen i Halsnæs Kommune har nok at se til i denne tid med at holde snor i Svend Petersen og hans ageren på hans landejendomme i den grønne kile mellem Melby og Hyllingebjergvej.</w:t>
      </w:r>
    </w:p>
    <w:p w14:paraId="5C9B7789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Et beskyttet overdrev er pløjet op, et fredet dige jævnet med jorden, og kommunen har også måttet forholde sig til nogle </w:t>
      </w:r>
      <w:proofErr w:type="spellStart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nyopsatte</w:t>
      </w:r>
      <w:proofErr w:type="spellEnd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 vildthegn.</w:t>
      </w:r>
    </w:p>
    <w:p w14:paraId="5345B269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Nogen frygter, at der vil komme flere overgreb på beskyttede diger i den grønne kile:</w:t>
      </w:r>
    </w:p>
    <w:p w14:paraId="33DA58B6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"Jeg er kommet i området længe og har erindringer siden 1949, hvor jeg var 6 år," fortæller Jan Heisterberg-Andersen til Halsnæs Avis og fortsætter:</w:t>
      </w:r>
    </w:p>
    <w:p w14:paraId="5A8A0D8A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"Jeg har selv gået på diget, som løb fra Kroghøjvej ved Muldbjergsvinget, i mere en 70 år. Nu er det væk."</w:t>
      </w:r>
    </w:p>
    <w:p w14:paraId="7D3655A6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"Der er tilsyneladende også planer om at sløje eller ændre diget, som løber fra Kroghøjvej 29 nordøst til Æblestiens dige (se kort, red.). Der er er i hvert fald sat landmåler pæle op på diget," fortæller Jan Heisterberg-Andersen.</w:t>
      </w:r>
    </w:p>
    <w:p w14:paraId="2880BE70" w14:textId="77777777" w:rsidR="00D67B87" w:rsidRPr="00D67B87" w:rsidRDefault="00D67B87" w:rsidP="00D67B87">
      <w:pPr>
        <w:spacing w:after="150" w:line="300" w:lineRule="atLeast"/>
        <w:textAlignment w:val="baseline"/>
        <w:rPr>
          <w:rFonts w:ascii="pt_sans_bold" w:eastAsia="Times New Roman" w:hAnsi="pt_sans_bold" w:cs="Times New Roman"/>
          <w:color w:val="444444"/>
          <w:szCs w:val="24"/>
          <w:lang w:eastAsia="da-DK"/>
        </w:rPr>
      </w:pPr>
      <w:r w:rsidRPr="00D67B87">
        <w:rPr>
          <w:rFonts w:ascii="pt_sans_bold" w:eastAsia="Times New Roman" w:hAnsi="pt_sans_bold" w:cs="Times New Roman"/>
          <w:color w:val="444444"/>
          <w:szCs w:val="24"/>
          <w:lang w:eastAsia="da-DK"/>
        </w:rPr>
        <w:t>Udtalelser skaber usikkerhed</w:t>
      </w:r>
    </w:p>
    <w:p w14:paraId="6E168F59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Også Birgitte </w:t>
      </w:r>
      <w:proofErr w:type="spellStart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Akerø</w:t>
      </w:r>
      <w:proofErr w:type="spellEnd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 har henvendt sig til Halsnæs Avis:</w:t>
      </w:r>
    </w:p>
    <w:p w14:paraId="7286402A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"Vi er usikre ved Ole </w:t>
      </w:r>
      <w:proofErr w:type="spellStart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Grønlunds</w:t>
      </w:r>
      <w:proofErr w:type="spellEnd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 udtalelser til Halsnæs Avis, som tyder på, at han ikke mener, der er naturbeskyttede områder på Muldstensgårdens og de omkringliggende gårdes jorder."</w:t>
      </w:r>
    </w:p>
    <w:p w14:paraId="23588EC2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"Han har også udtalt, at kommunen udtrykker usikkerhed om, hvorvidt der er beskyttede diger i området," siger Birgitte </w:t>
      </w:r>
      <w:proofErr w:type="spellStart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Akerø</w:t>
      </w:r>
      <w:proofErr w:type="spellEnd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 og henviser til Ole </w:t>
      </w:r>
      <w:proofErr w:type="spellStart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Grønlunds</w:t>
      </w:r>
      <w:proofErr w:type="spellEnd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 tidligere udtalelse:</w:t>
      </w:r>
    </w:p>
    <w:p w14:paraId="176979ED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i/>
          <w:iCs/>
          <w:color w:val="444444"/>
          <w:sz w:val="23"/>
          <w:szCs w:val="23"/>
          <w:bdr w:val="none" w:sz="0" w:space="0" w:color="auto" w:frame="1"/>
          <w:lang w:eastAsia="da-DK"/>
        </w:rPr>
        <w:t>"Vi har fået oplyst af Halsnæs Kommune, at der er usikkerhed vedr. diger - herunder om der i det hele taget er registrerede diger, ikke kun på Muldstensgården jorder men også på de øvrige arealer på nabogårdene."</w:t>
      </w: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 (citat slut)</w:t>
      </w:r>
    </w:p>
    <w:p w14:paraId="44773D95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"Men der eksisterer flere beskyttede diger både ud mod Æblestien og rundt langs ske på nabogården Kroghøjgårds jorder," fastslår Birgitte </w:t>
      </w:r>
      <w:proofErr w:type="spellStart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Akerø</w:t>
      </w:r>
      <w:proofErr w:type="spellEnd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, hvilket kan dokumenteres ved en søgning på Danmarks Miljøportal (se kort).</w:t>
      </w:r>
    </w:p>
    <w:p w14:paraId="2D8257B8" w14:textId="77777777" w:rsidR="00D67B87" w:rsidRPr="00D67B87" w:rsidRDefault="00D67B87" w:rsidP="00D67B87">
      <w:pPr>
        <w:spacing w:line="300" w:lineRule="atLeast"/>
        <w:textAlignment w:val="baseline"/>
        <w:rPr>
          <w:rFonts w:ascii="pt_sans_bold" w:eastAsia="Times New Roman" w:hAnsi="pt_sans_bold" w:cs="Times New Roman"/>
          <w:color w:val="444444"/>
          <w:szCs w:val="24"/>
          <w:lang w:eastAsia="da-DK"/>
        </w:rPr>
      </w:pPr>
      <w:r w:rsidRPr="00D67B87">
        <w:rPr>
          <w:rFonts w:ascii="pt_sans_bold" w:eastAsia="Times New Roman" w:hAnsi="pt_sans_bold" w:cs="Times New Roman"/>
          <w:color w:val="444444"/>
          <w:szCs w:val="24"/>
          <w:lang w:eastAsia="da-DK"/>
        </w:rPr>
        <w:t>Alle diger i området er beskyttede</w:t>
      </w:r>
    </w:p>
    <w:p w14:paraId="7C6BF878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Leder af Natur og Miljø, Lis Vedel, afviser Ole </w:t>
      </w:r>
      <w:proofErr w:type="spellStart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Grønlunds</w:t>
      </w:r>
      <w:proofErr w:type="spellEnd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 udlægning, at kommunen skulle have rejst tvivl om, hvorvidt der i det hele taget er registrerede diger:</w:t>
      </w:r>
    </w:p>
    <w:p w14:paraId="55281080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lastRenderedPageBreak/>
        <w:t>"Halsnæs Kommune vurderer, at det nyligt fjernede dige er beskyttet. Og har ikke antydet andet overfor ejer," fastslår Lis Vedel, som oplyser, at Slots- og Kulturstyrelsen er informeret om sagen, og har tilkendegivet, at de mener, det er et beskyttet jorddige.</w:t>
      </w:r>
    </w:p>
    <w:p w14:paraId="7D0DD08B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Det er Slots- og Kulturstyrelsen, der har myndighed til at kræve reetablering.</w:t>
      </w:r>
    </w:p>
    <w:p w14:paraId="160660BB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Men hvad med de andre diger i den grønne kile? Der er borgere, som frygter, at endnu et dige er i fare for at blive fjernet.</w:t>
      </w:r>
    </w:p>
    <w:p w14:paraId="0DB99FB5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"Vi har gjort klart overfor ejer, at alle diger i området generelt er beskyttede, svarer Lis Vedel, Natur og Miljø.</w:t>
      </w:r>
    </w:p>
    <w:p w14:paraId="253097F4" w14:textId="77777777" w:rsidR="00D67B87" w:rsidRPr="00D67B87" w:rsidRDefault="00D67B87" w:rsidP="00D67B87">
      <w:pPr>
        <w:spacing w:after="150" w:line="300" w:lineRule="atLeast"/>
        <w:textAlignment w:val="baseline"/>
        <w:rPr>
          <w:rFonts w:ascii="pt_sans_bold" w:eastAsia="Times New Roman" w:hAnsi="pt_sans_bold" w:cs="Times New Roman"/>
          <w:color w:val="444444"/>
          <w:szCs w:val="24"/>
          <w:lang w:eastAsia="da-DK"/>
        </w:rPr>
      </w:pPr>
      <w:r w:rsidRPr="00D67B87">
        <w:rPr>
          <w:rFonts w:ascii="pt_sans_bold" w:eastAsia="Times New Roman" w:hAnsi="pt_sans_bold" w:cs="Times New Roman"/>
          <w:color w:val="444444"/>
          <w:szCs w:val="24"/>
          <w:lang w:eastAsia="da-DK"/>
        </w:rPr>
        <w:t>Intet svar</w:t>
      </w:r>
    </w:p>
    <w:p w14:paraId="54424421" w14:textId="77777777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Halsnæs Avis har siden 9. april sendt flere mails til Ole </w:t>
      </w:r>
      <w:proofErr w:type="spellStart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Grønlund</w:t>
      </w:r>
      <w:proofErr w:type="spellEnd"/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 xml:space="preserve"> og bedt ham bekræfte eller afkræfte, om Svend Petersen har planer om at fjerne det afbillede dige.</w:t>
      </w:r>
    </w:p>
    <w:p w14:paraId="0D3C93B0" w14:textId="67FA776A" w:rsid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 w:rsidRPr="00D67B87"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  <w:t>Vi har endnu ikke modtaget noget svar.</w:t>
      </w:r>
    </w:p>
    <w:p w14:paraId="0EC40B5B" w14:textId="11F4607A" w:rsid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</w:p>
    <w:p w14:paraId="6725E78F" w14:textId="34313E7A" w:rsid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</w:p>
    <w:p w14:paraId="6036ACE1" w14:textId="4F33EB12" w:rsidR="00D67B87" w:rsidRPr="00D67B87" w:rsidRDefault="00D67B87" w:rsidP="00D67B87">
      <w:pPr>
        <w:spacing w:line="300" w:lineRule="atLeast"/>
        <w:textAlignment w:val="baseline"/>
        <w:rPr>
          <w:rFonts w:ascii="pt_sans" w:eastAsia="Times New Roman" w:hAnsi="pt_sans" w:cs="Times New Roman"/>
          <w:color w:val="444444"/>
          <w:sz w:val="23"/>
          <w:szCs w:val="23"/>
          <w:lang w:eastAsia="da-DK"/>
        </w:rPr>
      </w:pPr>
      <w:r>
        <w:rPr>
          <w:noProof/>
        </w:rPr>
        <w:lastRenderedPageBreak/>
        <w:drawing>
          <wp:inline distT="0" distB="0" distL="0" distR="0" wp14:anchorId="15CDF037" wp14:editId="18852189">
            <wp:extent cx="5760720" cy="5570220"/>
            <wp:effectExtent l="0" t="0" r="0" b="0"/>
            <wp:docPr id="1" name="Billede 1" descr="De orange streger viser de diger i den grønne kile ved Melby, som er beskyttede ifølge Danmarks Miljøportal. Diget i den blå cirkel blev fjernet uden tilladelse i begyndelsen af marts. Nogle borgere frygter, at diget i den røde cirkel er i fare for også at blive fjernet. (Kort: Danmarks Miljøport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orange streger viser de diger i den grønne kile ved Melby, som er beskyttede ifølge Danmarks Miljøportal. Diget i den blå cirkel blev fjernet uden tilladelse i begyndelsen af marts. Nogle borgere frygter, at diget i den røde cirkel er i fare for også at blive fjernet. (Kort: Danmarks Miljøportal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B8997" w14:textId="585499BA" w:rsidR="00D67B87" w:rsidRDefault="00D67B87">
      <w:r>
        <w:rPr>
          <w:rFonts w:ascii="pt_sans" w:hAnsi="pt_sans"/>
          <w:color w:val="444444"/>
          <w:sz w:val="20"/>
          <w:szCs w:val="20"/>
          <w:shd w:val="clear" w:color="auto" w:fill="FFFFFF"/>
        </w:rPr>
        <w:t>De orange streger viser de diger i den grønne kile ved Melby, som er beskyttede ifølge Danmarks Miljøportal. Diget i den blå cirkel blev fjernet uden tilladelse i begyndelsen af marts. Nogle borgere frygter, at diget i den røde cirkel er i fare for også at blive fjernet. (Kort: Danmarks Miljøportal)</w:t>
      </w:r>
    </w:p>
    <w:sectPr w:rsidR="00D67B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pt_sans_italic">
    <w:altName w:val="Arial"/>
    <w:panose1 w:val="00000000000000000000"/>
    <w:charset w:val="00"/>
    <w:family w:val="roman"/>
    <w:notTrueType/>
    <w:pitch w:val="default"/>
  </w:font>
  <w:font w:name="pt_sans">
    <w:altName w:val="Arial"/>
    <w:panose1 w:val="00000000000000000000"/>
    <w:charset w:val="00"/>
    <w:family w:val="roman"/>
    <w:notTrueType/>
    <w:pitch w:val="default"/>
  </w:font>
  <w:font w:name="pt_sans_bold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87"/>
    <w:rsid w:val="003F02F3"/>
    <w:rsid w:val="007E30A0"/>
    <w:rsid w:val="00D67B87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EE7B"/>
  <w15:chartTrackingRefBased/>
  <w15:docId w15:val="{5BE39490-C2D9-46F4-89DC-BCD811FF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5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4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5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2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6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2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4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1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9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98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71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7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3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7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7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alsnaes@s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Lindemann</dc:creator>
  <cp:keywords/>
  <dc:description/>
  <cp:lastModifiedBy>Erik Zinglersen</cp:lastModifiedBy>
  <cp:revision>2</cp:revision>
  <dcterms:created xsi:type="dcterms:W3CDTF">2021-04-22T05:42:00Z</dcterms:created>
  <dcterms:modified xsi:type="dcterms:W3CDTF">2021-04-22T05:42:00Z</dcterms:modified>
</cp:coreProperties>
</file>